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18A0" w14:textId="77777777" w:rsidR="00F85C4F" w:rsidRPr="00F85C4F" w:rsidRDefault="00F85C4F" w:rsidP="00F85C4F">
      <w:pPr>
        <w:pStyle w:val="Heading1"/>
      </w:pPr>
      <w:r w:rsidRPr="00F85C4F">
        <w:t>Wren’s Nursery – No Smoking and Vaping Policy</w:t>
      </w:r>
    </w:p>
    <w:p w14:paraId="783C9D6B" w14:textId="77777777" w:rsidR="00F85C4F" w:rsidRPr="00F85C4F" w:rsidRDefault="00F85C4F" w:rsidP="00F85C4F">
      <w:pPr>
        <w:pStyle w:val="Heading2"/>
      </w:pPr>
      <w:r w:rsidRPr="00F85C4F">
        <w:t>Policy Statement</w:t>
      </w:r>
    </w:p>
    <w:p w14:paraId="48701645" w14:textId="04DDA0DA" w:rsidR="00F85C4F" w:rsidRPr="00F85C4F" w:rsidRDefault="00F85C4F" w:rsidP="00F85C4F">
      <w:r w:rsidRPr="00F85C4F">
        <w:t>Wren’s Nursery is committed to providing a safe, healthy and smoke-free environment for all children, staff, parents and visitors.</w:t>
      </w:r>
      <w:r>
        <w:t xml:space="preserve"> </w:t>
      </w:r>
      <w:r w:rsidRPr="00F85C4F">
        <w:t>We recognise the serious health risks associated with smoking and vaping and our responsibility to protect children from exposure to smoke, vapour and harmful substances.</w:t>
      </w:r>
    </w:p>
    <w:p w14:paraId="0F132D69" w14:textId="77777777" w:rsidR="00F85C4F" w:rsidRPr="00F85C4F" w:rsidRDefault="00F85C4F" w:rsidP="00F85C4F">
      <w:r w:rsidRPr="00F85C4F">
        <w:t>This policy supports our safeguarding and health and safety duties and promotes positive health messages to children.</w:t>
      </w:r>
    </w:p>
    <w:p w14:paraId="3F1D6338" w14:textId="77777777" w:rsidR="00F85C4F" w:rsidRPr="00F85C4F" w:rsidRDefault="00F85C4F" w:rsidP="00F85C4F">
      <w:pPr>
        <w:pStyle w:val="Heading2"/>
      </w:pPr>
      <w:r w:rsidRPr="00F85C4F">
        <w:t>Legal Framework</w:t>
      </w:r>
    </w:p>
    <w:p w14:paraId="65742226" w14:textId="77777777" w:rsidR="00F85C4F" w:rsidRPr="00F85C4F" w:rsidRDefault="00F85C4F" w:rsidP="00F85C4F">
      <w:r w:rsidRPr="00F85C4F">
        <w:t>This policy is based on:</w:t>
      </w:r>
    </w:p>
    <w:p w14:paraId="334EFE99" w14:textId="77777777" w:rsidR="00F85C4F" w:rsidRPr="00F85C4F" w:rsidRDefault="00F85C4F" w:rsidP="00F85C4F">
      <w:pPr>
        <w:numPr>
          <w:ilvl w:val="0"/>
          <w:numId w:val="1"/>
        </w:numPr>
      </w:pPr>
      <w:r w:rsidRPr="00F85C4F">
        <w:t>Health Act 2006</w:t>
      </w:r>
    </w:p>
    <w:p w14:paraId="7889F18B" w14:textId="77777777" w:rsidR="00F85C4F" w:rsidRPr="00F85C4F" w:rsidRDefault="00F85C4F" w:rsidP="00F85C4F">
      <w:pPr>
        <w:numPr>
          <w:ilvl w:val="0"/>
          <w:numId w:val="1"/>
        </w:numPr>
      </w:pPr>
      <w:r w:rsidRPr="00F85C4F">
        <w:t>Smoke-free (Premises and Enforcement) Regulations</w:t>
      </w:r>
    </w:p>
    <w:p w14:paraId="5F046A04" w14:textId="77777777" w:rsidR="00F85C4F" w:rsidRPr="00F85C4F" w:rsidRDefault="00F85C4F" w:rsidP="00F85C4F">
      <w:pPr>
        <w:numPr>
          <w:ilvl w:val="0"/>
          <w:numId w:val="1"/>
        </w:numPr>
      </w:pPr>
      <w:r w:rsidRPr="00F85C4F">
        <w:t>EYFS 2024 Safeguarding and Welfare Requirements</w:t>
      </w:r>
    </w:p>
    <w:p w14:paraId="4763F37E" w14:textId="77777777" w:rsidR="00F85C4F" w:rsidRPr="00F85C4F" w:rsidRDefault="00F85C4F" w:rsidP="00F85C4F">
      <w:pPr>
        <w:numPr>
          <w:ilvl w:val="0"/>
          <w:numId w:val="1"/>
        </w:numPr>
      </w:pPr>
      <w:r w:rsidRPr="00F85C4F">
        <w:t>Health and Safety at Work Act 1974</w:t>
      </w:r>
    </w:p>
    <w:p w14:paraId="52C39662" w14:textId="77777777" w:rsidR="00F85C4F" w:rsidRPr="00F85C4F" w:rsidRDefault="00F85C4F" w:rsidP="00F85C4F">
      <w:pPr>
        <w:pStyle w:val="Heading2"/>
      </w:pPr>
      <w:r w:rsidRPr="00F85C4F">
        <w:t>Policy Rules</w:t>
      </w:r>
    </w:p>
    <w:p w14:paraId="346D1933" w14:textId="77777777" w:rsidR="00F85C4F" w:rsidRPr="00F85C4F" w:rsidRDefault="00F85C4F" w:rsidP="00F85C4F">
      <w:r w:rsidRPr="00F85C4F">
        <w:t xml:space="preserve">Smoking and vaping are </w:t>
      </w:r>
      <w:r w:rsidRPr="00F85C4F">
        <w:rPr>
          <w:b/>
          <w:bCs/>
        </w:rPr>
        <w:t>strictly prohibited</w:t>
      </w:r>
      <w:r w:rsidRPr="00F85C4F">
        <w:t>:</w:t>
      </w:r>
    </w:p>
    <w:p w14:paraId="586C8D12" w14:textId="77777777" w:rsidR="00F85C4F" w:rsidRPr="00F85C4F" w:rsidRDefault="00F85C4F" w:rsidP="00F85C4F">
      <w:pPr>
        <w:numPr>
          <w:ilvl w:val="0"/>
          <w:numId w:val="2"/>
        </w:numPr>
      </w:pPr>
      <w:r w:rsidRPr="00F85C4F">
        <w:t>On all nursery premises</w:t>
      </w:r>
    </w:p>
    <w:p w14:paraId="576CD9AF" w14:textId="77777777" w:rsidR="00F85C4F" w:rsidRPr="00F85C4F" w:rsidRDefault="00F85C4F" w:rsidP="00F85C4F">
      <w:pPr>
        <w:numPr>
          <w:ilvl w:val="0"/>
          <w:numId w:val="2"/>
        </w:numPr>
      </w:pPr>
      <w:r w:rsidRPr="00F85C4F">
        <w:t>In the nursery building</w:t>
      </w:r>
    </w:p>
    <w:p w14:paraId="05E7E8DE" w14:textId="77777777" w:rsidR="00F85C4F" w:rsidRPr="00F85C4F" w:rsidRDefault="00F85C4F" w:rsidP="00F85C4F">
      <w:pPr>
        <w:numPr>
          <w:ilvl w:val="0"/>
          <w:numId w:val="2"/>
        </w:numPr>
      </w:pPr>
      <w:r w:rsidRPr="00F85C4F">
        <w:t>In outdoor areas, including gardens and entrances</w:t>
      </w:r>
    </w:p>
    <w:p w14:paraId="2CDD3B68" w14:textId="77777777" w:rsidR="00F85C4F" w:rsidRPr="00F85C4F" w:rsidRDefault="00F85C4F" w:rsidP="00F85C4F">
      <w:pPr>
        <w:numPr>
          <w:ilvl w:val="0"/>
          <w:numId w:val="2"/>
        </w:numPr>
      </w:pPr>
      <w:r w:rsidRPr="00F85C4F">
        <w:t>In nursery vehicles</w:t>
      </w:r>
    </w:p>
    <w:p w14:paraId="3E3CC572" w14:textId="77777777" w:rsidR="00F85C4F" w:rsidRPr="00F85C4F" w:rsidRDefault="00F85C4F" w:rsidP="00F85C4F">
      <w:pPr>
        <w:numPr>
          <w:ilvl w:val="0"/>
          <w:numId w:val="2"/>
        </w:numPr>
      </w:pPr>
      <w:r w:rsidRPr="00F85C4F">
        <w:t>During outings, trips or events involving children</w:t>
      </w:r>
    </w:p>
    <w:p w14:paraId="3C6F76E3" w14:textId="77777777" w:rsidR="00F85C4F" w:rsidRPr="00F85C4F" w:rsidRDefault="00F85C4F" w:rsidP="00F85C4F">
      <w:r w:rsidRPr="00F85C4F">
        <w:t>This applies to:</w:t>
      </w:r>
    </w:p>
    <w:p w14:paraId="1B30BF74" w14:textId="77777777" w:rsidR="00F85C4F" w:rsidRPr="00F85C4F" w:rsidRDefault="00F85C4F" w:rsidP="00F85C4F">
      <w:pPr>
        <w:numPr>
          <w:ilvl w:val="0"/>
          <w:numId w:val="3"/>
        </w:numPr>
      </w:pPr>
      <w:r w:rsidRPr="00F85C4F">
        <w:t>Staff</w:t>
      </w:r>
    </w:p>
    <w:p w14:paraId="382D8894" w14:textId="77777777" w:rsidR="00F85C4F" w:rsidRPr="00F85C4F" w:rsidRDefault="00F85C4F" w:rsidP="00F85C4F">
      <w:pPr>
        <w:numPr>
          <w:ilvl w:val="0"/>
          <w:numId w:val="3"/>
        </w:numPr>
      </w:pPr>
      <w:r w:rsidRPr="00F85C4F">
        <w:t>Parents and carers</w:t>
      </w:r>
    </w:p>
    <w:p w14:paraId="45DD5B86" w14:textId="77777777" w:rsidR="00F85C4F" w:rsidRPr="00F85C4F" w:rsidRDefault="00F85C4F" w:rsidP="00F85C4F">
      <w:pPr>
        <w:numPr>
          <w:ilvl w:val="0"/>
          <w:numId w:val="3"/>
        </w:numPr>
      </w:pPr>
      <w:r w:rsidRPr="00F85C4F">
        <w:t>Visitors</w:t>
      </w:r>
    </w:p>
    <w:p w14:paraId="580D01A3" w14:textId="77777777" w:rsidR="00F85C4F" w:rsidRPr="00F85C4F" w:rsidRDefault="00F85C4F" w:rsidP="00F85C4F">
      <w:pPr>
        <w:numPr>
          <w:ilvl w:val="0"/>
          <w:numId w:val="3"/>
        </w:numPr>
      </w:pPr>
      <w:r w:rsidRPr="00F85C4F">
        <w:t>Contractors</w:t>
      </w:r>
    </w:p>
    <w:p w14:paraId="0604C1E1" w14:textId="77777777" w:rsidR="00F85C4F" w:rsidRPr="00F85C4F" w:rsidRDefault="00F85C4F" w:rsidP="00F85C4F">
      <w:pPr>
        <w:numPr>
          <w:ilvl w:val="0"/>
          <w:numId w:val="3"/>
        </w:numPr>
      </w:pPr>
      <w:r w:rsidRPr="00F85C4F">
        <w:t>Volunteers</w:t>
      </w:r>
    </w:p>
    <w:p w14:paraId="1A82525A" w14:textId="77777777" w:rsidR="00F85C4F" w:rsidRPr="00F85C4F" w:rsidRDefault="00F85C4F" w:rsidP="00F85C4F">
      <w:pPr>
        <w:pStyle w:val="Heading2"/>
      </w:pPr>
      <w:r w:rsidRPr="00F85C4F">
        <w:t>Use of E-Cigarettes and Vapes</w:t>
      </w:r>
    </w:p>
    <w:p w14:paraId="149E10A7" w14:textId="77777777" w:rsidR="00F85C4F" w:rsidRPr="00F85C4F" w:rsidRDefault="00F85C4F" w:rsidP="00F85C4F">
      <w:r w:rsidRPr="00F85C4F">
        <w:t>E-cigarettes and vapes are included in this policy.</w:t>
      </w:r>
      <w:r w:rsidRPr="00F85C4F">
        <w:br/>
        <w:t>They must not be used anywhere on nursery premises or during nursery activities.</w:t>
      </w:r>
    </w:p>
    <w:p w14:paraId="64E88C9E" w14:textId="77777777" w:rsidR="00F85C4F" w:rsidRPr="00F85C4F" w:rsidRDefault="00F85C4F" w:rsidP="00F85C4F">
      <w:pPr>
        <w:pStyle w:val="Heading2"/>
      </w:pPr>
      <w:r w:rsidRPr="00F85C4F">
        <w:lastRenderedPageBreak/>
        <w:t>Staff Responsibilities</w:t>
      </w:r>
    </w:p>
    <w:p w14:paraId="48677B4A" w14:textId="77777777" w:rsidR="00F85C4F" w:rsidRPr="00F85C4F" w:rsidRDefault="00F85C4F" w:rsidP="00F85C4F">
      <w:r w:rsidRPr="00F85C4F">
        <w:t>Staff must:</w:t>
      </w:r>
    </w:p>
    <w:p w14:paraId="44F1A352" w14:textId="77777777" w:rsidR="00F85C4F" w:rsidRPr="00F85C4F" w:rsidRDefault="00F85C4F" w:rsidP="00F85C4F">
      <w:pPr>
        <w:numPr>
          <w:ilvl w:val="0"/>
          <w:numId w:val="4"/>
        </w:numPr>
      </w:pPr>
      <w:r w:rsidRPr="00F85C4F">
        <w:t>Act as positive role models</w:t>
      </w:r>
    </w:p>
    <w:p w14:paraId="051347AD" w14:textId="77777777" w:rsidR="00F85C4F" w:rsidRPr="00F85C4F" w:rsidRDefault="00F85C4F" w:rsidP="00F85C4F">
      <w:pPr>
        <w:numPr>
          <w:ilvl w:val="0"/>
          <w:numId w:val="4"/>
        </w:numPr>
      </w:pPr>
      <w:r w:rsidRPr="00F85C4F">
        <w:t>Ensure children are not exposed to smoking or vaping</w:t>
      </w:r>
    </w:p>
    <w:p w14:paraId="4FB164E1" w14:textId="77777777" w:rsidR="00F85C4F" w:rsidRPr="00F85C4F" w:rsidRDefault="00F85C4F" w:rsidP="00F85C4F">
      <w:pPr>
        <w:numPr>
          <w:ilvl w:val="0"/>
          <w:numId w:val="4"/>
        </w:numPr>
      </w:pPr>
      <w:r w:rsidRPr="00F85C4F">
        <w:t>Challenge breaches of this policy</w:t>
      </w:r>
    </w:p>
    <w:p w14:paraId="6377EBF2" w14:textId="77777777" w:rsidR="00F85C4F" w:rsidRPr="00F85C4F" w:rsidRDefault="00F85C4F" w:rsidP="00F85C4F">
      <w:pPr>
        <w:numPr>
          <w:ilvl w:val="0"/>
          <w:numId w:val="4"/>
        </w:numPr>
      </w:pPr>
      <w:r w:rsidRPr="00F85C4F">
        <w:t>Report repeated breaches to the Nursery Manager</w:t>
      </w:r>
    </w:p>
    <w:p w14:paraId="3E433AC9" w14:textId="77777777" w:rsidR="00F85C4F" w:rsidRPr="00F85C4F" w:rsidRDefault="00F85C4F" w:rsidP="00F85C4F">
      <w:pPr>
        <w:pStyle w:val="Heading2"/>
      </w:pPr>
      <w:r w:rsidRPr="00F85C4F">
        <w:t>Visitors and Parents</w:t>
      </w:r>
    </w:p>
    <w:p w14:paraId="3432F8BA" w14:textId="77777777" w:rsidR="00F85C4F" w:rsidRPr="00F85C4F" w:rsidRDefault="00F85C4F" w:rsidP="00F85C4F">
      <w:r w:rsidRPr="00F85C4F">
        <w:t>Parents and visitors will be asked to:</w:t>
      </w:r>
    </w:p>
    <w:p w14:paraId="227CCAE5" w14:textId="77777777" w:rsidR="00F85C4F" w:rsidRPr="00F85C4F" w:rsidRDefault="00F85C4F" w:rsidP="00F85C4F">
      <w:pPr>
        <w:numPr>
          <w:ilvl w:val="0"/>
          <w:numId w:val="5"/>
        </w:numPr>
      </w:pPr>
      <w:r w:rsidRPr="00F85C4F">
        <w:t>Refrain from smoking or vaping anywhere on nursery property</w:t>
      </w:r>
    </w:p>
    <w:p w14:paraId="28806612" w14:textId="77777777" w:rsidR="00F85C4F" w:rsidRPr="00F85C4F" w:rsidRDefault="00F85C4F" w:rsidP="00F85C4F">
      <w:pPr>
        <w:numPr>
          <w:ilvl w:val="0"/>
          <w:numId w:val="5"/>
        </w:numPr>
      </w:pPr>
      <w:r w:rsidRPr="00F85C4F">
        <w:t>Respect signage and nursery rules</w:t>
      </w:r>
    </w:p>
    <w:p w14:paraId="60D880D3" w14:textId="77777777" w:rsidR="00F85C4F" w:rsidRPr="00F85C4F" w:rsidRDefault="00F85C4F" w:rsidP="00F85C4F">
      <w:r w:rsidRPr="00F85C4F">
        <w:t>Anyone refusing to comply may be asked to leave the premises.</w:t>
      </w:r>
    </w:p>
    <w:p w14:paraId="79735351" w14:textId="77777777" w:rsidR="00F85C4F" w:rsidRPr="00F85C4F" w:rsidRDefault="00F85C4F" w:rsidP="00F85C4F">
      <w:pPr>
        <w:pStyle w:val="Heading2"/>
      </w:pPr>
      <w:r w:rsidRPr="00F85C4F">
        <w:t>Breaches of Policy</w:t>
      </w:r>
    </w:p>
    <w:p w14:paraId="5850325A" w14:textId="77777777" w:rsidR="00F85C4F" w:rsidRPr="00F85C4F" w:rsidRDefault="00F85C4F" w:rsidP="00F85C4F">
      <w:r w:rsidRPr="00F85C4F">
        <w:t>Failure to follow this policy may result in:</w:t>
      </w:r>
    </w:p>
    <w:p w14:paraId="17A87E24" w14:textId="77777777" w:rsidR="00F85C4F" w:rsidRPr="00F85C4F" w:rsidRDefault="00F85C4F" w:rsidP="00F85C4F">
      <w:pPr>
        <w:numPr>
          <w:ilvl w:val="0"/>
          <w:numId w:val="6"/>
        </w:numPr>
      </w:pPr>
      <w:r w:rsidRPr="00F85C4F">
        <w:t>A warning</w:t>
      </w:r>
    </w:p>
    <w:p w14:paraId="35FBDD95" w14:textId="77777777" w:rsidR="00F85C4F" w:rsidRPr="00F85C4F" w:rsidRDefault="00F85C4F" w:rsidP="00F85C4F">
      <w:pPr>
        <w:numPr>
          <w:ilvl w:val="0"/>
          <w:numId w:val="6"/>
        </w:numPr>
      </w:pPr>
      <w:r w:rsidRPr="00F85C4F">
        <w:t>Removal from the premises</w:t>
      </w:r>
    </w:p>
    <w:p w14:paraId="1A7060F1" w14:textId="77777777" w:rsidR="00F85C4F" w:rsidRPr="00F85C4F" w:rsidRDefault="00F85C4F" w:rsidP="00F85C4F">
      <w:pPr>
        <w:numPr>
          <w:ilvl w:val="0"/>
          <w:numId w:val="6"/>
        </w:numPr>
      </w:pPr>
      <w:r w:rsidRPr="00F85C4F">
        <w:t>Disciplinary action (for staff)</w:t>
      </w:r>
    </w:p>
    <w:p w14:paraId="162171BE" w14:textId="77777777" w:rsidR="00F85C4F" w:rsidRPr="00F85C4F" w:rsidRDefault="00F85C4F" w:rsidP="00F85C4F">
      <w:pPr>
        <w:pStyle w:val="Heading2"/>
      </w:pPr>
      <w:r w:rsidRPr="00F85C4F">
        <w:t>Review</w:t>
      </w:r>
    </w:p>
    <w:p w14:paraId="1C1532D5" w14:textId="77777777" w:rsidR="00F85C4F" w:rsidRPr="00F85C4F" w:rsidRDefault="00F85C4F" w:rsidP="00F85C4F">
      <w:r w:rsidRPr="00F85C4F">
        <w:t>This policy is reviewed annually or in line with changes to legislation.</w:t>
      </w:r>
    </w:p>
    <w:p w14:paraId="0B2447C8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CFE"/>
    <w:multiLevelType w:val="multilevel"/>
    <w:tmpl w:val="E2B0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927EB"/>
    <w:multiLevelType w:val="multilevel"/>
    <w:tmpl w:val="47A4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71618"/>
    <w:multiLevelType w:val="multilevel"/>
    <w:tmpl w:val="B79C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6054D"/>
    <w:multiLevelType w:val="multilevel"/>
    <w:tmpl w:val="F61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4364B"/>
    <w:multiLevelType w:val="multilevel"/>
    <w:tmpl w:val="4EEC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61376"/>
    <w:multiLevelType w:val="multilevel"/>
    <w:tmpl w:val="960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984433">
    <w:abstractNumId w:val="2"/>
  </w:num>
  <w:num w:numId="2" w16cid:durableId="491918223">
    <w:abstractNumId w:val="1"/>
  </w:num>
  <w:num w:numId="3" w16cid:durableId="1306860010">
    <w:abstractNumId w:val="0"/>
  </w:num>
  <w:num w:numId="4" w16cid:durableId="232161256">
    <w:abstractNumId w:val="5"/>
  </w:num>
  <w:num w:numId="5" w16cid:durableId="249583536">
    <w:abstractNumId w:val="3"/>
  </w:num>
  <w:num w:numId="6" w16cid:durableId="787814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4F"/>
    <w:rsid w:val="0018518A"/>
    <w:rsid w:val="004C0F93"/>
    <w:rsid w:val="00F8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72B5"/>
  <w15:chartTrackingRefBased/>
  <w15:docId w15:val="{BC862513-9789-4333-A802-4BE0DE32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0F01A8EF-E502-49E3-98EE-59387E683DF1}"/>
</file>

<file path=customXml/itemProps2.xml><?xml version="1.0" encoding="utf-8"?>
<ds:datastoreItem xmlns:ds="http://schemas.openxmlformats.org/officeDocument/2006/customXml" ds:itemID="{C4AC3857-56D9-48A4-8A04-F3D007195AD2}"/>
</file>

<file path=customXml/itemProps3.xml><?xml version="1.0" encoding="utf-8"?>
<ds:datastoreItem xmlns:ds="http://schemas.openxmlformats.org/officeDocument/2006/customXml" ds:itemID="{AB8F0A95-0BB5-4ADC-88EF-8EA9576D4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2026-02-10T15:00:00Z</dcterms:created>
  <dcterms:modified xsi:type="dcterms:W3CDTF">2026-02-10T15:02:00Z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